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25B3" w14:textId="77777777" w:rsidR="009F0B38" w:rsidRPr="009F0B38" w:rsidRDefault="009F0B38" w:rsidP="009F0B38">
      <w:pPr>
        <w:spacing w:after="0" w:line="240" w:lineRule="auto"/>
        <w:ind w:left="2160" w:firstLine="720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9F0B38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>Carter County, Montana</w:t>
      </w:r>
    </w:p>
    <w:p w14:paraId="6B1F3E88" w14:textId="77777777" w:rsidR="009F0B38" w:rsidRPr="009F0B38" w:rsidRDefault="009F0B38" w:rsidP="009F0B38">
      <w:pPr>
        <w:spacing w:after="0" w:line="240" w:lineRule="auto"/>
        <w:jc w:val="center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r w:rsidRPr="009F0B38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 xml:space="preserve"> Board of County Commissioners</w:t>
      </w:r>
    </w:p>
    <w:p w14:paraId="28AEE703" w14:textId="77777777" w:rsidR="009F0B38" w:rsidRPr="009F0B38" w:rsidRDefault="009F0B38" w:rsidP="009F0B38">
      <w:pPr>
        <w:keepNext/>
        <w:spacing w:after="0" w:line="240" w:lineRule="auto"/>
        <w:jc w:val="center"/>
        <w:outlineLvl w:val="0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r w:rsidRPr="009F0B38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>Proposed Meeting Agenda</w:t>
      </w:r>
    </w:p>
    <w:p w14:paraId="58E11E74" w14:textId="77777777" w:rsidR="009F0B38" w:rsidRPr="009F0B38" w:rsidRDefault="009F0B38" w:rsidP="009F0B38">
      <w:pPr>
        <w:keepNext/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color w:val="FF0000"/>
          <w:kern w:val="0"/>
          <w:sz w:val="32"/>
          <w:szCs w:val="32"/>
          <w:highlight w:val="yellow"/>
          <w14:ligatures w14:val="none"/>
        </w:rPr>
      </w:pPr>
    </w:p>
    <w:p w14:paraId="4F5A231A" w14:textId="63986036" w:rsidR="009F0B38" w:rsidRPr="009F0B38" w:rsidRDefault="009F0B38" w:rsidP="009F0B38">
      <w:pPr>
        <w:keepNext/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9F0B38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August</w:t>
      </w:r>
      <w:r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26</w:t>
      </w:r>
      <w:r w:rsidRPr="009F0B38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,202</w:t>
      </w:r>
      <w:bookmarkEnd w:id="0"/>
      <w:r w:rsidRPr="009F0B38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6</w:t>
      </w:r>
    </w:p>
    <w:p w14:paraId="500189EA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6614BE4E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44D5B08B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9:00 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Call to Order</w:t>
      </w: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&amp; Public comment</w:t>
      </w:r>
    </w:p>
    <w:p w14:paraId="54E2A826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03BA5D97" w14:textId="1D6D8C6F" w:rsidR="009F0B38" w:rsidRPr="009F0B38" w:rsidRDefault="009F0B38" w:rsidP="00D35C3C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>9:</w:t>
      </w:r>
      <w:r w:rsidR="004C4256">
        <w:rPr>
          <w:rFonts w:ascii="Tahoma" w:eastAsia="Times New Roman" w:hAnsi="Tahoma" w:cs="Tahoma"/>
          <w:b/>
          <w:kern w:val="0"/>
          <w14:ligatures w14:val="none"/>
        </w:rPr>
        <w:t>15</w:t>
      </w:r>
      <w:r w:rsidR="00D35C3C">
        <w:rPr>
          <w:rFonts w:ascii="Tahoma" w:eastAsia="Times New Roman" w:hAnsi="Tahoma" w:cs="Tahoma"/>
          <w:bCs/>
          <w:kern w:val="0"/>
          <w14:ligatures w14:val="none"/>
        </w:rPr>
        <w:t xml:space="preserve"> Black Hills Roofing- Hospital roof repair virtual meeting </w:t>
      </w:r>
    </w:p>
    <w:p w14:paraId="08DA8C14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433C8DD8" w14:textId="5F0BE6C9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10:00 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Carter County Museum</w:t>
      </w:r>
      <w:r>
        <w:rPr>
          <w:rFonts w:ascii="Tahoma" w:eastAsia="Times New Roman" w:hAnsi="Tahoma" w:cs="Tahoma"/>
          <w:bCs/>
          <w:kern w:val="0"/>
          <w14:ligatures w14:val="none"/>
        </w:rPr>
        <w:t>-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Tourism Grant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051A6240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28855526" w14:textId="61D9EDFE" w:rsid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>11:00</w:t>
      </w:r>
      <w:r w:rsidR="00057B68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="00057B68" w:rsidRPr="00057B68">
        <w:rPr>
          <w:rFonts w:ascii="Tahoma" w:eastAsia="Times New Roman" w:hAnsi="Tahoma" w:cs="Tahoma"/>
          <w:bCs/>
          <w:kern w:val="0"/>
          <w14:ligatures w14:val="none"/>
        </w:rPr>
        <w:t>Spectrum phone system virtual meeting</w:t>
      </w:r>
      <w:r w:rsidR="00057B68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5B6259B8" w14:textId="77777777" w:rsid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19693164" w14:textId="2A982518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>
        <w:rPr>
          <w:rFonts w:ascii="Tahoma" w:eastAsia="Times New Roman" w:hAnsi="Tahoma" w:cs="Tahoma"/>
          <w:b/>
          <w:kern w:val="0"/>
          <w14:ligatures w14:val="none"/>
        </w:rPr>
        <w:t xml:space="preserve">11:30 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 xml:space="preserve">Deputy Clerk of Court </w:t>
      </w:r>
      <w:r w:rsidR="006F2808">
        <w:rPr>
          <w:rFonts w:ascii="Tahoma" w:eastAsia="Times New Roman" w:hAnsi="Tahoma" w:cs="Tahoma"/>
          <w:bCs/>
          <w:kern w:val="0"/>
          <w14:ligatures w14:val="none"/>
        </w:rPr>
        <w:t>p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osition</w:t>
      </w:r>
      <w:r w:rsidR="004E369C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="004E369C" w:rsidRPr="004E369C">
        <w:rPr>
          <w:rFonts w:ascii="Tahoma" w:eastAsia="Times New Roman" w:hAnsi="Tahoma" w:cs="Tahoma"/>
          <w:bCs/>
          <w:kern w:val="0"/>
          <w14:ligatures w14:val="none"/>
        </w:rPr>
        <w:t>to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="006F2808">
        <w:rPr>
          <w:rFonts w:ascii="Tahoma" w:eastAsia="Times New Roman" w:hAnsi="Tahoma" w:cs="Tahoma"/>
          <w:bCs/>
          <w:kern w:val="0"/>
          <w14:ligatures w14:val="none"/>
        </w:rPr>
        <w:t>f</w:t>
      </w:r>
      <w:r w:rsidRPr="009F0B38">
        <w:rPr>
          <w:rFonts w:ascii="Tahoma" w:eastAsia="Times New Roman" w:hAnsi="Tahoma" w:cs="Tahoma"/>
          <w:bCs/>
          <w:kern w:val="0"/>
          <w14:ligatures w14:val="none"/>
        </w:rPr>
        <w:t>ull time</w:t>
      </w:r>
      <w:r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</w:p>
    <w:p w14:paraId="73988006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3C7456F3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12:00 </w:t>
      </w:r>
      <w:r w:rsidRPr="009F0B38">
        <w:rPr>
          <w:rFonts w:ascii="Tahoma" w:eastAsia="Times New Roman" w:hAnsi="Tahoma" w:cs="Tahoma"/>
          <w:kern w:val="0"/>
          <w14:ligatures w14:val="none"/>
        </w:rPr>
        <w:t>Lunch Break</w:t>
      </w: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563869FD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7A8552CD" w14:textId="753C51FB" w:rsidR="004C4256" w:rsidRPr="009F0B38" w:rsidRDefault="004C4256" w:rsidP="004C4256">
      <w:pPr>
        <w:spacing w:after="0" w:line="240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>1:00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E0431B">
        <w:rPr>
          <w:rFonts w:ascii="Tahoma" w:eastAsia="Times New Roman" w:hAnsi="Tahoma" w:cs="Tahoma"/>
          <w:bCs/>
          <w:kern w:val="0"/>
          <w14:ligatures w14:val="none"/>
        </w:rPr>
        <w:t>Consent</w:t>
      </w:r>
      <w:r w:rsidRPr="00E0431B">
        <w:rPr>
          <w:rFonts w:ascii="Tahoma" w:eastAsia="Times New Roman" w:hAnsi="Tahoma" w:cs="Tahoma"/>
          <w:bCs/>
          <w:kern w:val="0"/>
          <w14:ligatures w14:val="none"/>
        </w:rPr>
        <w:t xml:space="preserve"> agenda</w:t>
      </w:r>
    </w:p>
    <w:p w14:paraId="5F19868E" w14:textId="77777777" w:rsidR="004C4256" w:rsidRDefault="004C4256" w:rsidP="004C4256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F0B38">
        <w:rPr>
          <w:rFonts w:ascii="Tahoma" w:eastAsia="Times New Roman" w:hAnsi="Tahoma" w:cs="Tahoma"/>
          <w:bCs/>
          <w:kern w:val="0"/>
          <w14:ligatures w14:val="none"/>
        </w:rPr>
        <w:t>Commission proceedings</w:t>
      </w:r>
      <w:r w:rsidRPr="00057B68"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</w:p>
    <w:p w14:paraId="064164AD" w14:textId="77777777" w:rsidR="004C4256" w:rsidRDefault="004C4256" w:rsidP="004C4256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4D46F436" w14:textId="5D9780AB" w:rsidR="009F0B38" w:rsidRPr="009F0B38" w:rsidRDefault="004C4256" w:rsidP="004C4256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4C4256">
        <w:rPr>
          <w:rFonts w:ascii="Tahoma" w:eastAsia="Times New Roman" w:hAnsi="Tahoma" w:cs="Tahoma"/>
          <w:b/>
          <w:kern w:val="0"/>
          <w14:ligatures w14:val="none"/>
        </w:rPr>
        <w:t>1:30</w:t>
      </w:r>
      <w:r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  <w:r w:rsidR="00057B68" w:rsidRPr="00057B68">
        <w:rPr>
          <w:rFonts w:ascii="Tahoma" w:eastAsia="Times New Roman" w:hAnsi="Tahoma" w:cs="Tahoma"/>
          <w:bCs/>
          <w:kern w:val="0"/>
          <w14:ligatures w14:val="none"/>
        </w:rPr>
        <w:t>Review</w:t>
      </w:r>
      <w:r w:rsidR="009F0B38" w:rsidRPr="009F0B38"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  <w:r w:rsidR="00057B68" w:rsidRPr="00057B68">
        <w:rPr>
          <w:rFonts w:ascii="Tahoma" w:eastAsia="Times New Roman" w:hAnsi="Tahoma" w:cs="Tahoma"/>
          <w:bCs/>
          <w:kern w:val="0"/>
          <w14:ligatures w14:val="none"/>
        </w:rPr>
        <w:t>Carter County Healthcare building lease agreement with Dahl Memorial</w:t>
      </w:r>
      <w:r w:rsidR="006F2808">
        <w:rPr>
          <w:rFonts w:ascii="Tahoma" w:eastAsia="Times New Roman" w:hAnsi="Tahoma" w:cs="Tahoma"/>
          <w:bCs/>
          <w:kern w:val="0"/>
          <w14:ligatures w14:val="none"/>
        </w:rPr>
        <w:t xml:space="preserve"> Healthcare association</w:t>
      </w:r>
    </w:p>
    <w:p w14:paraId="3613ABA3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0D41B660" w14:textId="0F643661" w:rsid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2:00 </w:t>
      </w:r>
      <w:r w:rsidR="005707A5" w:rsidRPr="005707A5">
        <w:rPr>
          <w:rFonts w:ascii="Tahoma" w:eastAsia="Times New Roman" w:hAnsi="Tahoma" w:cs="Tahoma"/>
          <w:bCs/>
          <w:kern w:val="0"/>
          <w14:ligatures w14:val="none"/>
        </w:rPr>
        <w:t>Quote for Courthouse landscape approve and advertise</w:t>
      </w:r>
      <w:r w:rsidR="005707A5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5F6998ED" w14:textId="77777777" w:rsidR="00057B68" w:rsidRDefault="00057B6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7226990B" w14:textId="746991CF" w:rsidR="00057B68" w:rsidRPr="009F0B38" w:rsidRDefault="00057B68" w:rsidP="009F0B38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>
        <w:rPr>
          <w:rFonts w:ascii="Tahoma" w:eastAsia="Times New Roman" w:hAnsi="Tahoma" w:cs="Tahoma"/>
          <w:b/>
          <w:kern w:val="0"/>
          <w14:ligatures w14:val="none"/>
        </w:rPr>
        <w:t xml:space="preserve">2:30 </w:t>
      </w:r>
      <w:r w:rsidRPr="00057B68">
        <w:rPr>
          <w:rFonts w:ascii="Tahoma" w:eastAsia="Times New Roman" w:hAnsi="Tahoma" w:cs="Tahoma"/>
          <w:bCs/>
          <w:kern w:val="0"/>
          <w14:ligatures w14:val="none"/>
        </w:rPr>
        <w:t>Durm R</w:t>
      </w:r>
      <w:r w:rsidR="004E369C">
        <w:rPr>
          <w:rFonts w:ascii="Tahoma" w:eastAsia="Times New Roman" w:hAnsi="Tahoma" w:cs="Tahoma"/>
          <w:bCs/>
          <w:kern w:val="0"/>
          <w14:ligatures w14:val="none"/>
        </w:rPr>
        <w:t>oa</w:t>
      </w:r>
      <w:r w:rsidRPr="00057B68">
        <w:rPr>
          <w:rFonts w:ascii="Tahoma" w:eastAsia="Times New Roman" w:hAnsi="Tahoma" w:cs="Tahoma"/>
          <w:bCs/>
          <w:kern w:val="0"/>
          <w14:ligatures w14:val="none"/>
        </w:rPr>
        <w:t>d call</w:t>
      </w:r>
      <w:r w:rsidR="006B5DB5">
        <w:rPr>
          <w:rFonts w:ascii="Tahoma" w:eastAsia="Times New Roman" w:hAnsi="Tahoma" w:cs="Tahoma"/>
          <w:bCs/>
          <w:kern w:val="0"/>
          <w14:ligatures w14:val="none"/>
        </w:rPr>
        <w:t xml:space="preserve"> with</w:t>
      </w:r>
      <w:r w:rsidRPr="00057B68">
        <w:rPr>
          <w:rFonts w:ascii="Tahoma" w:eastAsia="Times New Roman" w:hAnsi="Tahoma" w:cs="Tahoma"/>
          <w:bCs/>
          <w:kern w:val="0"/>
          <w14:ligatures w14:val="none"/>
        </w:rPr>
        <w:t xml:space="preserve"> Annette Ryerson</w:t>
      </w:r>
    </w:p>
    <w:p w14:paraId="2CFE4AE8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328C6B71" w14:textId="3B4F870E" w:rsidR="009F0B38" w:rsidRPr="009F0B38" w:rsidRDefault="00057B6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057B68">
        <w:rPr>
          <w:rFonts w:ascii="Tahoma" w:eastAsia="Times New Roman" w:hAnsi="Tahoma" w:cs="Tahoma"/>
          <w:b/>
          <w:kern w:val="0"/>
          <w14:ligatures w14:val="none"/>
        </w:rPr>
        <w:t>3:30</w:t>
      </w:r>
      <w:r w:rsidR="009F0B38" w:rsidRPr="009F0B38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057B68">
        <w:rPr>
          <w:rFonts w:ascii="Tahoma" w:eastAsia="Times New Roman" w:hAnsi="Tahoma" w:cs="Tahoma"/>
          <w:bCs/>
          <w:kern w:val="0"/>
          <w14:ligatures w14:val="none"/>
        </w:rPr>
        <w:t>Baseball field discussion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50029AA0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0EF2DE65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F0B38">
        <w:rPr>
          <w:rFonts w:ascii="Tahoma" w:eastAsia="Times New Roman" w:hAnsi="Tahoma" w:cs="Tahoma"/>
          <w:b/>
          <w:kern w:val="0"/>
          <w14:ligatures w14:val="none"/>
        </w:rPr>
        <w:t xml:space="preserve">3:00 </w:t>
      </w:r>
      <w:r w:rsidRPr="009F0B38">
        <w:rPr>
          <w:rFonts w:ascii="Tahoma" w:eastAsia="Times New Roman" w:hAnsi="Tahoma" w:cs="Tahoma"/>
          <w:kern w:val="0"/>
          <w14:ligatures w14:val="none"/>
        </w:rPr>
        <w:t xml:space="preserve">Adjourn </w:t>
      </w:r>
      <w:bookmarkEnd w:id="1"/>
    </w:p>
    <w:bookmarkEnd w:id="2"/>
    <w:bookmarkEnd w:id="3"/>
    <w:bookmarkEnd w:id="4"/>
    <w:bookmarkEnd w:id="5"/>
    <w:p w14:paraId="164A7C3F" w14:textId="77777777" w:rsidR="009F0B38" w:rsidRPr="009F0B38" w:rsidRDefault="009F0B38" w:rsidP="009F0B38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428D2F2A" w14:textId="77777777" w:rsidR="009F0B38" w:rsidRPr="009F0B38" w:rsidRDefault="009F0B38" w:rsidP="009F0B38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9F0B38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Note:</w:t>
      </w:r>
      <w:r w:rsidRPr="009F0B3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agenda is posted at the doors of the Clerk and Recorders Office, the Commission Office and on the official Carter County Website: www.cartercountymt.gov </w:t>
      </w:r>
      <w:r w:rsidRPr="009F0B38">
        <w:rPr>
          <w:rFonts w:ascii="Arial" w:eastAsia="Aptos" w:hAnsi="Arial" w:cs="Arial"/>
          <w:color w:val="252525"/>
          <w:sz w:val="20"/>
          <w:szCs w:val="20"/>
          <w:shd w:val="clear" w:color="auto" w:fill="FFFFFF"/>
          <w14:ligatures w14:val="none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3D573387" w14:textId="77777777" w:rsidR="009F0B38" w:rsidRPr="009F0B38" w:rsidRDefault="009F0B38" w:rsidP="009F0B3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D95B47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1D5C" w14:textId="77777777" w:rsidR="00185DF4" w:rsidRDefault="00185DF4" w:rsidP="007E2A15">
      <w:pPr>
        <w:spacing w:after="0" w:line="240" w:lineRule="auto"/>
      </w:pPr>
      <w:r>
        <w:separator/>
      </w:r>
    </w:p>
  </w:endnote>
  <w:endnote w:type="continuationSeparator" w:id="0">
    <w:p w14:paraId="51F4FA27" w14:textId="77777777" w:rsidR="00185DF4" w:rsidRDefault="00185DF4" w:rsidP="007E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B5FA" w14:textId="77777777" w:rsidR="007E2A15" w:rsidRDefault="007E2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5203" w14:textId="77777777" w:rsidR="007E2A15" w:rsidRDefault="007E2A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C92" w14:textId="77777777" w:rsidR="007E2A15" w:rsidRDefault="007E2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0452" w14:textId="77777777" w:rsidR="00185DF4" w:rsidRDefault="00185DF4" w:rsidP="007E2A15">
      <w:pPr>
        <w:spacing w:after="0" w:line="240" w:lineRule="auto"/>
      </w:pPr>
      <w:r>
        <w:separator/>
      </w:r>
    </w:p>
  </w:footnote>
  <w:footnote w:type="continuationSeparator" w:id="0">
    <w:p w14:paraId="26945F45" w14:textId="77777777" w:rsidR="00185DF4" w:rsidRDefault="00185DF4" w:rsidP="007E2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E3D2" w14:textId="77777777" w:rsidR="007E2A15" w:rsidRDefault="007E2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8ECD" w14:textId="1D3714BF" w:rsidR="007E2A15" w:rsidRDefault="007E2A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A39D1" w14:textId="77777777" w:rsidR="007E2A15" w:rsidRDefault="007E2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38"/>
    <w:rsid w:val="00057B68"/>
    <w:rsid w:val="00185DF4"/>
    <w:rsid w:val="003518C9"/>
    <w:rsid w:val="003A475C"/>
    <w:rsid w:val="004C4256"/>
    <w:rsid w:val="004E369C"/>
    <w:rsid w:val="005707A5"/>
    <w:rsid w:val="005833D9"/>
    <w:rsid w:val="005D2E22"/>
    <w:rsid w:val="006B5DB5"/>
    <w:rsid w:val="006F2808"/>
    <w:rsid w:val="007E2A15"/>
    <w:rsid w:val="00847137"/>
    <w:rsid w:val="009F0B38"/>
    <w:rsid w:val="00C638F9"/>
    <w:rsid w:val="00D35C3C"/>
    <w:rsid w:val="00D90C67"/>
    <w:rsid w:val="00E0431B"/>
    <w:rsid w:val="00E93AE7"/>
    <w:rsid w:val="00E95465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6249E"/>
  <w15:chartTrackingRefBased/>
  <w15:docId w15:val="{04BFD62D-7B97-42E5-89A0-56C3F036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B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A15"/>
  </w:style>
  <w:style w:type="paragraph" w:styleId="Footer">
    <w:name w:val="footer"/>
    <w:basedOn w:val="Normal"/>
    <w:link w:val="FooterChar"/>
    <w:uiPriority w:val="99"/>
    <w:unhideWhenUsed/>
    <w:rsid w:val="007E2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8</cp:revision>
  <cp:lastPrinted>2026-08-24T14:58:00Z</cp:lastPrinted>
  <dcterms:created xsi:type="dcterms:W3CDTF">2026-08-20T22:09:00Z</dcterms:created>
  <dcterms:modified xsi:type="dcterms:W3CDTF">2026-08-24T16:25:00Z</dcterms:modified>
</cp:coreProperties>
</file>